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75ED"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jc w:val="center"/>
        <w:outlineLvl w:val="3"/>
        <w:rPr>
          <w:rFonts w:ascii="Times New Roman" w:eastAsia="Times New Roman" w:hAnsi="Times New Roman" w:cs="Times New Roman"/>
          <w:bCs/>
          <w:color w:val="333333"/>
          <w:sz w:val="24"/>
          <w:szCs w:val="24"/>
        </w:rPr>
      </w:pPr>
    </w:p>
    <w:p w14:paraId="0B39E99B" w14:textId="77777777" w:rsidR="00582D4C" w:rsidRDefault="00582D4C" w:rsidP="00A5328D">
      <w:pPr>
        <w:shd w:val="clear" w:color="auto" w:fill="FFFFFF"/>
        <w:jc w:val="center"/>
        <w:outlineLvl w:val="3"/>
        <w:rPr>
          <w:rFonts w:ascii="Times New Roman" w:eastAsia="Times New Roman" w:hAnsi="Times New Roman" w:cs="Times New Roman"/>
          <w:bCs/>
          <w:color w:val="333333"/>
          <w:sz w:val="24"/>
          <w:szCs w:val="24"/>
        </w:rPr>
      </w:pPr>
    </w:p>
    <w:p w14:paraId="0C52817A" w14:textId="77777777" w:rsidR="00A5328D" w:rsidRDefault="00A5328D" w:rsidP="00A5328D">
      <w:pPr>
        <w:shd w:val="clear" w:color="auto" w:fill="FFFFFF"/>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Composition based on article</w:t>
      </w:r>
    </w:p>
    <w:p w14:paraId="3769BD98" w14:textId="6E6DFB67" w:rsidR="00582D4C" w:rsidRDefault="00EE0F9E" w:rsidP="00A5328D">
      <w:pPr>
        <w:shd w:val="clear" w:color="auto" w:fill="FFFFFF"/>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EE0F9E" w:rsidP="00A5328D">
      <w:pPr>
        <w:shd w:val="clear" w:color="auto" w:fill="FFFFFF"/>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EE0F9E" w:rsidP="00A5328D">
      <w:pPr>
        <w:shd w:val="clear" w:color="auto" w:fill="FFFFFF"/>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EE0F9E" w:rsidP="00A5328D">
      <w:pPr>
        <w:shd w:val="clear" w:color="auto" w:fill="FFFFFF"/>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EE0F9E" w:rsidP="00A5328D">
      <w:pPr>
        <w:shd w:val="clear" w:color="auto" w:fill="FFFFFF"/>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outlineLvl w:val="3"/>
        <w:rPr>
          <w:rFonts w:ascii="Times New Roman" w:eastAsia="Times New Roman" w:hAnsi="Times New Roman" w:cs="Times New Roman"/>
          <w:b/>
          <w:bCs/>
          <w:color w:val="333333"/>
          <w:sz w:val="24"/>
          <w:szCs w:val="24"/>
        </w:rPr>
      </w:pPr>
    </w:p>
    <w:p w14:paraId="7A42E229" w14:textId="2F0A781D" w:rsidR="009122F2" w:rsidRDefault="00EE0F9E" w:rsidP="006443B7">
      <w:pPr>
        <w:shd w:val="clear" w:color="auto" w:fill="FFFFFF"/>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I have always believed that philosophy plays a fundamental task in making familiar things or people strange. For example, at the beginning of analyzing something, its characteristics or features might be evident. However, when philosophy is applied in reflecting more about what we see, it may become more perplexing or complex. This is what Philip Goff describes as the problem of consciousness in the reading provided</w:t>
      </w:r>
      <w:r w:rsidR="00E71F21">
        <w:rPr>
          <w:rFonts w:ascii="Times New Roman" w:eastAsia="Times New Roman" w:hAnsi="Times New Roman" w:cs="Times New Roman"/>
          <w:bCs/>
          <w:color w:val="000000" w:themeColor="text1"/>
          <w:sz w:val="24"/>
          <w:szCs w:val="24"/>
        </w:rPr>
        <w:t>. He indicates that “consciousness poses a very serious challenge for contemporary Science”</w:t>
      </w:r>
      <w:r>
        <w:rPr>
          <w:rFonts w:ascii="Times New Roman" w:eastAsia="Times New Roman" w:hAnsi="Times New Roman" w:cs="Times New Roman"/>
          <w:bCs/>
          <w:color w:val="000000" w:themeColor="text1"/>
          <w:sz w:val="24"/>
          <w:szCs w:val="24"/>
        </w:rPr>
        <w:t xml:space="preserve"> (Edge, 2019). The main argument of Philip Goff is that there is nothing more familiar to human beings than their consciousness. This is probably because </w:t>
      </w:r>
      <w:r w:rsidR="00E71F21">
        <w:rPr>
          <w:rFonts w:ascii="Times New Roman" w:eastAsia="Times New Roman" w:hAnsi="Times New Roman" w:cs="Times New Roman"/>
          <w:bCs/>
          <w:color w:val="000000" w:themeColor="text1"/>
          <w:sz w:val="24"/>
          <w:szCs w:val="24"/>
        </w:rPr>
        <w:t xml:space="preserve">every person has a conscience. However, Goff indicates that individuals’ conscious experiences vary (Edge, 2019). Despite this, everyone is aware of his or her experiences. </w:t>
      </w:r>
    </w:p>
    <w:p w14:paraId="3FAEB326" w14:textId="243CEC8C" w:rsidR="00E71F21" w:rsidRDefault="00EE0F9E" w:rsidP="006443B7">
      <w:pPr>
        <w:shd w:val="clear" w:color="auto" w:fill="FFFFFF"/>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Philip Goff provides evidence and connections between thoughts and consciousness. He indicates that while consciousness might be hard to understand in scientific terms, Physics has played an important role in improving this challenge. He argues that Physics provides a proper understanding of the nature of the existing material world. </w:t>
      </w:r>
      <w:r w:rsidR="00345E38">
        <w:rPr>
          <w:rFonts w:ascii="Times New Roman" w:eastAsia="Times New Roman" w:hAnsi="Times New Roman" w:cs="Times New Roman"/>
          <w:bCs/>
          <w:color w:val="000000" w:themeColor="text1"/>
          <w:sz w:val="24"/>
          <w:szCs w:val="24"/>
        </w:rPr>
        <w:t xml:space="preserve">He indicates that the world is heading to a place </w:t>
      </w:r>
      <w:r>
        <w:rPr>
          <w:rFonts w:ascii="Times New Roman" w:eastAsia="Times New Roman" w:hAnsi="Times New Roman" w:cs="Times New Roman"/>
          <w:bCs/>
          <w:color w:val="000000" w:themeColor="text1"/>
          <w:sz w:val="24"/>
          <w:szCs w:val="24"/>
        </w:rPr>
        <w:t>“</w:t>
      </w:r>
      <w:r w:rsidR="00345E38">
        <w:rPr>
          <w:rFonts w:ascii="Times New Roman" w:eastAsia="Times New Roman" w:hAnsi="Times New Roman" w:cs="Times New Roman"/>
          <w:bCs/>
          <w:color w:val="000000" w:themeColor="text1"/>
          <w:sz w:val="24"/>
          <w:szCs w:val="24"/>
        </w:rPr>
        <w:t>where people are so blown away at the success of physical science</w:t>
      </w:r>
      <w:r>
        <w:rPr>
          <w:rFonts w:ascii="Times New Roman" w:eastAsia="Times New Roman" w:hAnsi="Times New Roman" w:cs="Times New Roman"/>
          <w:bCs/>
          <w:color w:val="000000" w:themeColor="text1"/>
          <w:sz w:val="24"/>
          <w:szCs w:val="24"/>
        </w:rPr>
        <w:t>”</w:t>
      </w:r>
      <w:r w:rsidR="00345E38">
        <w:rPr>
          <w:rFonts w:ascii="Times New Roman" w:eastAsia="Times New Roman" w:hAnsi="Times New Roman" w:cs="Times New Roman"/>
          <w:bCs/>
          <w:color w:val="000000" w:themeColor="text1"/>
          <w:sz w:val="24"/>
          <w:szCs w:val="24"/>
        </w:rPr>
        <w:t xml:space="preserve"> (Edge, 2019). However, as people begin to appreciate Science and technology, they forget about the philosophical underpinnings that accompany them. This is what Philip Goff refers to as a lack of understanding of an individual’s consciousness. As we venture into Science and technology, the mind, which was once familiar, begins to become unfamiliar, strange, and distant. </w:t>
      </w:r>
    </w:p>
    <w:p w14:paraId="424638F4" w14:textId="77777777" w:rsidR="003803C6" w:rsidRDefault="00EE0F9E" w:rsidP="006443B7">
      <w:pPr>
        <w:shd w:val="clear" w:color="auto" w:fill="FFFFFF"/>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I believe that Philip Goff has made an extra effort in providing the connections between thought and consciousness. </w:t>
      </w:r>
      <w:r w:rsidR="00FA08BD">
        <w:rPr>
          <w:rFonts w:ascii="Times New Roman" w:eastAsia="Times New Roman" w:hAnsi="Times New Roman" w:cs="Times New Roman"/>
          <w:bCs/>
          <w:color w:val="000000" w:themeColor="text1"/>
          <w:sz w:val="24"/>
          <w:szCs w:val="24"/>
        </w:rPr>
        <w:t xml:space="preserve">He provides a vivid description of how consciousness has been a fundamental problem to individuals. He indicates that this problem has been difficult for non-experts to understand. The good thing is that he provides a solution that can improve the </w:t>
      </w:r>
      <w:r w:rsidR="00FA08BD">
        <w:rPr>
          <w:rFonts w:ascii="Times New Roman" w:eastAsia="Times New Roman" w:hAnsi="Times New Roman" w:cs="Times New Roman"/>
          <w:bCs/>
          <w:color w:val="000000" w:themeColor="text1"/>
          <w:sz w:val="24"/>
          <w:szCs w:val="24"/>
        </w:rPr>
        <w:lastRenderedPageBreak/>
        <w:t>understanding of the connections between consciousness and thought. He sets a standard for characterizing the problem. He indicates that “there is a framework that could allow us to make progress” (Edge, 2019). Goff uses the argument provided by Galileo to explain that the problem of understanding the connection between thought and consciousness has been affected by the contemporary scientific paradigm. For example, physic</w:t>
      </w:r>
      <w:r w:rsidR="00ED6613">
        <w:rPr>
          <w:rFonts w:ascii="Times New Roman" w:eastAsia="Times New Roman" w:hAnsi="Times New Roman" w:cs="Times New Roman"/>
          <w:bCs/>
          <w:color w:val="000000" w:themeColor="text1"/>
          <w:sz w:val="24"/>
          <w:szCs w:val="24"/>
        </w:rPr>
        <w:t xml:space="preserve">s provides explanations in quantitative terms. It uses numeric measurable quantities that do not provide accurate explanations. </w:t>
      </w:r>
      <w:r>
        <w:rPr>
          <w:rFonts w:ascii="Times New Roman" w:eastAsia="Times New Roman" w:hAnsi="Times New Roman" w:cs="Times New Roman"/>
          <w:bCs/>
          <w:color w:val="000000" w:themeColor="text1"/>
          <w:sz w:val="24"/>
          <w:szCs w:val="24"/>
        </w:rPr>
        <w:t xml:space="preserve">  </w:t>
      </w:r>
    </w:p>
    <w:p w14:paraId="7AB035B2" w14:textId="77777777" w:rsidR="003803C6" w:rsidRDefault="00EE0F9E" w:rsidP="006443B7">
      <w:pPr>
        <w:shd w:val="clear" w:color="auto" w:fill="FFFFFF"/>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 </w:t>
      </w:r>
      <w:r w:rsidR="00ED6613">
        <w:rPr>
          <w:rFonts w:ascii="Times New Roman" w:eastAsia="Times New Roman" w:hAnsi="Times New Roman" w:cs="Times New Roman"/>
          <w:bCs/>
          <w:color w:val="000000" w:themeColor="text1"/>
          <w:sz w:val="24"/>
          <w:szCs w:val="24"/>
        </w:rPr>
        <w:t xml:space="preserve">Therefore, Physics does not provide the explanation that is needed to understand the relationship between thought and consciousness. He indicates that consciousness is qualitative and not quantitative. Goff does not only challenges individuals to think about the fundamental problem of consciousness, but also the </w:t>
      </w:r>
      <w:r>
        <w:rPr>
          <w:rFonts w:ascii="Times New Roman" w:eastAsia="Times New Roman" w:hAnsi="Times New Roman" w:cs="Times New Roman"/>
          <w:bCs/>
          <w:color w:val="000000" w:themeColor="text1"/>
          <w:sz w:val="24"/>
          <w:szCs w:val="24"/>
        </w:rPr>
        <w:t>place of their minds in nature. The fact that individuals have familiar conceptions, is what makes consciousness strange and unfamiliar. As a matter of fact, individuals have believed that they understand what physics says about reality. Goff states that “one day, we will have a science of consciousness” (Edge, 2019). Based on this, Goff indicates that individuals should understand the phenomenon of consciousness and how it fits into the reality that is provided by physical science.</w:t>
      </w:r>
    </w:p>
    <w:p w14:paraId="504B8E26" w14:textId="3FE2CBE6" w:rsidR="00345E38" w:rsidRDefault="00EE0F9E" w:rsidP="006443B7">
      <w:pPr>
        <w:shd w:val="clear" w:color="auto" w:fill="FFFFFF"/>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argument provided by Philip Goff provides different implications, consequences, and questions. </w:t>
      </w:r>
      <w:r w:rsidR="00446B0B">
        <w:rPr>
          <w:rFonts w:ascii="Times New Roman" w:eastAsia="Times New Roman" w:hAnsi="Times New Roman" w:cs="Times New Roman"/>
          <w:bCs/>
          <w:color w:val="000000" w:themeColor="text1"/>
          <w:sz w:val="24"/>
          <w:szCs w:val="24"/>
        </w:rPr>
        <w:t>In recent times, there have been discoveries and technologies in areas of relativistic</w:t>
      </w:r>
      <w:r w:rsidR="00B039BC">
        <w:rPr>
          <w:rFonts w:ascii="Times New Roman" w:eastAsia="Times New Roman" w:hAnsi="Times New Roman" w:cs="Times New Roman"/>
          <w:bCs/>
          <w:color w:val="000000" w:themeColor="text1"/>
          <w:sz w:val="24"/>
          <w:szCs w:val="24"/>
        </w:rPr>
        <w:t>s</w:t>
      </w:r>
      <w:r w:rsidR="00446B0B">
        <w:rPr>
          <w:rFonts w:ascii="Times New Roman" w:eastAsia="Times New Roman" w:hAnsi="Times New Roman" w:cs="Times New Roman"/>
          <w:bCs/>
          <w:color w:val="000000" w:themeColor="text1"/>
          <w:sz w:val="24"/>
          <w:szCs w:val="24"/>
        </w:rPr>
        <w:t xml:space="preserve">, </w:t>
      </w:r>
      <w:r w:rsidR="00B039BC">
        <w:rPr>
          <w:rFonts w:ascii="Times New Roman" w:eastAsia="Times New Roman" w:hAnsi="Times New Roman" w:cs="Times New Roman"/>
          <w:bCs/>
          <w:color w:val="000000" w:themeColor="text1"/>
          <w:sz w:val="24"/>
          <w:szCs w:val="24"/>
        </w:rPr>
        <w:t xml:space="preserve">astrophysics, and cosmology. Despite this, most of the explanations provided by these disciplines have been difficult to verify in laboratory experiments. Therefore, this raises questions about the limits of the Galilean paradigm. This shows why Goff argues that "people are clashing without realizing it" (Edge, 2019). I believe that the question of the relationship between thought and consciousness should be reflected by a large number of people. One reason for this is the high rate of scientific discoveries and the processing of information. However, the article has also </w:t>
      </w:r>
      <w:r w:rsidR="00B039BC">
        <w:rPr>
          <w:rFonts w:ascii="Times New Roman" w:eastAsia="Times New Roman" w:hAnsi="Times New Roman" w:cs="Times New Roman"/>
          <w:bCs/>
          <w:color w:val="000000" w:themeColor="text1"/>
          <w:sz w:val="24"/>
          <w:szCs w:val="24"/>
        </w:rPr>
        <w:lastRenderedPageBreak/>
        <w:t xml:space="preserve">provided reflections </w:t>
      </w:r>
      <w:r w:rsidR="00D41572">
        <w:rPr>
          <w:rFonts w:ascii="Times New Roman" w:eastAsia="Times New Roman" w:hAnsi="Times New Roman" w:cs="Times New Roman"/>
          <w:bCs/>
          <w:color w:val="000000" w:themeColor="text1"/>
          <w:sz w:val="24"/>
          <w:szCs w:val="24"/>
        </w:rPr>
        <w:t xml:space="preserve">on the relationship between scientific fields and various disciplines. Goff indicates that the full understanding of consciousness is "about correlation" (Edge, 2019).  Therefore, the common thread among different disciplines is the key to understanding consciousness and its relationship to thoughts. For example, the main thing that science does is only to make predictions. However, its explanations are not accurate. I believe that new concepts should be introduced in the argument to improve its understanding. New concepts should focus on providing evaluations that do not rely on laboratory experiments. This will provide an opportunity for exploring new directions in the research. Apart from this, other scientific fields </w:t>
      </w:r>
      <w:r w:rsidR="008B79E2">
        <w:rPr>
          <w:rFonts w:ascii="Times New Roman" w:eastAsia="Times New Roman" w:hAnsi="Times New Roman" w:cs="Times New Roman"/>
          <w:bCs/>
          <w:color w:val="000000" w:themeColor="text1"/>
          <w:sz w:val="24"/>
          <w:szCs w:val="24"/>
        </w:rPr>
        <w:t xml:space="preserve">should also be included in understanding the argument. Despite this, I believe that Goff has done a good job in this article. </w:t>
      </w:r>
    </w:p>
    <w:p w14:paraId="7AB509F2" w14:textId="0E4B8F7D"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03CC6A95" w14:textId="54218422"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24D6FA6C" w14:textId="6651D48D"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6C5424D3" w14:textId="7315994D"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1EA7197C" w14:textId="0B895CED"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2FBEB063" w14:textId="418199F6"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23FC3D99" w14:textId="1ED3D826"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4017DACF" w14:textId="6E320918"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1093CC04" w14:textId="11067751"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401C2B4D" w14:textId="13B610C0"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4AAD5F2E" w14:textId="782941D9"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6AB8DC92" w14:textId="50F2AE5F" w:rsidR="008B79E2" w:rsidRDefault="008B79E2" w:rsidP="006443B7">
      <w:pPr>
        <w:shd w:val="clear" w:color="auto" w:fill="FFFFFF"/>
        <w:outlineLvl w:val="3"/>
        <w:rPr>
          <w:rFonts w:ascii="Times New Roman" w:eastAsia="Times New Roman" w:hAnsi="Times New Roman" w:cs="Times New Roman"/>
          <w:bCs/>
          <w:color w:val="000000" w:themeColor="text1"/>
          <w:sz w:val="24"/>
          <w:szCs w:val="24"/>
        </w:rPr>
      </w:pPr>
    </w:p>
    <w:p w14:paraId="09184A7B" w14:textId="79D3B96C" w:rsidR="008B79E2" w:rsidRDefault="00EE0F9E" w:rsidP="008B79E2">
      <w:pPr>
        <w:shd w:val="clear" w:color="auto" w:fill="FFFFFF"/>
        <w:jc w:val="center"/>
        <w:outlineLvl w:val="3"/>
        <w:rPr>
          <w:rFonts w:ascii="Times New Roman" w:eastAsia="Times New Roman" w:hAnsi="Times New Roman" w:cs="Times New Roman"/>
          <w:b/>
          <w:color w:val="000000" w:themeColor="text1"/>
          <w:sz w:val="24"/>
          <w:szCs w:val="24"/>
        </w:rPr>
      </w:pPr>
      <w:r w:rsidRPr="008B79E2">
        <w:rPr>
          <w:rFonts w:ascii="Times New Roman" w:eastAsia="Times New Roman" w:hAnsi="Times New Roman" w:cs="Times New Roman"/>
          <w:b/>
          <w:color w:val="000000" w:themeColor="text1"/>
          <w:sz w:val="24"/>
          <w:szCs w:val="24"/>
        </w:rPr>
        <w:t>References</w:t>
      </w:r>
    </w:p>
    <w:p w14:paraId="4A7D6E54" w14:textId="2EA76EFB" w:rsidR="008B79E2" w:rsidRDefault="00EE0F9E" w:rsidP="008B79E2">
      <w:pPr>
        <w:shd w:val="clear" w:color="auto" w:fill="FFFFFF"/>
        <w:ind w:firstLine="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lastRenderedPageBreak/>
        <w:t xml:space="preserve">Edge (2019). A post-Galilean paradigm. </w:t>
      </w:r>
    </w:p>
    <w:p w14:paraId="685968D3" w14:textId="1A77CFE0" w:rsidR="008B79E2" w:rsidRPr="008B79E2" w:rsidRDefault="00EE0F9E" w:rsidP="008B79E2">
      <w:pPr>
        <w:shd w:val="clear" w:color="auto" w:fill="FFFFFF"/>
        <w:ind w:firstLine="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b/>
      </w:r>
      <w:r w:rsidRPr="008B79E2">
        <w:rPr>
          <w:rFonts w:ascii="Times New Roman" w:eastAsia="Times New Roman" w:hAnsi="Times New Roman" w:cs="Times New Roman"/>
          <w:bCs/>
          <w:color w:val="000000" w:themeColor="text1"/>
          <w:sz w:val="24"/>
          <w:szCs w:val="24"/>
        </w:rPr>
        <w:t>https://www.edge.org/conversation/philip_goff-a-post-galilean-paradigm</w:t>
      </w:r>
    </w:p>
    <w:sectPr w:rsidR="008B79E2" w:rsidRPr="008B79E2"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008E" w14:textId="77777777" w:rsidR="00D05DF4" w:rsidRDefault="00D05DF4">
      <w:pPr>
        <w:spacing w:line="240" w:lineRule="auto"/>
      </w:pPr>
      <w:r>
        <w:separator/>
      </w:r>
    </w:p>
  </w:endnote>
  <w:endnote w:type="continuationSeparator" w:id="0">
    <w:p w14:paraId="5F07A8FB" w14:textId="77777777" w:rsidR="00D05DF4" w:rsidRDefault="00D05D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E6B7" w14:textId="77777777" w:rsidR="00D05DF4" w:rsidRDefault="00D05DF4">
      <w:pPr>
        <w:spacing w:line="240" w:lineRule="auto"/>
      </w:pPr>
      <w:r>
        <w:separator/>
      </w:r>
    </w:p>
  </w:footnote>
  <w:footnote w:type="continuationSeparator" w:id="0">
    <w:p w14:paraId="6E6E5448" w14:textId="77777777" w:rsidR="00D05DF4" w:rsidRDefault="00D05D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8867" w14:textId="77777777" w:rsidR="00EF6258" w:rsidRPr="00582D4C" w:rsidRDefault="00EE0F9E">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77E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CC30" w14:textId="77777777" w:rsidR="00EF6258" w:rsidRPr="00582D4C" w:rsidRDefault="00EE0F9E">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14B26">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1"/>
    <w:multiLevelType w:val="hybridMultilevel"/>
    <w:tmpl w:val="175EC6DC"/>
    <w:lvl w:ilvl="0" w:tplc="4CBAFC9C">
      <w:start w:val="1"/>
      <w:numFmt w:val="bullet"/>
      <w:lvlText w:val=""/>
      <w:lvlJc w:val="left"/>
      <w:pPr>
        <w:ind w:left="720" w:hanging="360"/>
      </w:pPr>
      <w:rPr>
        <w:rFonts w:ascii="Wingdings" w:hAnsi="Wingdings" w:hint="default"/>
      </w:rPr>
    </w:lvl>
    <w:lvl w:ilvl="1" w:tplc="95B4A2FA" w:tentative="1">
      <w:start w:val="1"/>
      <w:numFmt w:val="bullet"/>
      <w:lvlText w:val="o"/>
      <w:lvlJc w:val="left"/>
      <w:pPr>
        <w:ind w:left="1440" w:hanging="360"/>
      </w:pPr>
      <w:rPr>
        <w:rFonts w:ascii="Courier New" w:hAnsi="Courier New" w:cs="Courier New" w:hint="default"/>
      </w:rPr>
    </w:lvl>
    <w:lvl w:ilvl="2" w:tplc="ECC84BA4" w:tentative="1">
      <w:start w:val="1"/>
      <w:numFmt w:val="bullet"/>
      <w:lvlText w:val=""/>
      <w:lvlJc w:val="left"/>
      <w:pPr>
        <w:ind w:left="2160" w:hanging="360"/>
      </w:pPr>
      <w:rPr>
        <w:rFonts w:ascii="Wingdings" w:hAnsi="Wingdings" w:hint="default"/>
      </w:rPr>
    </w:lvl>
    <w:lvl w:ilvl="3" w:tplc="3174823C" w:tentative="1">
      <w:start w:val="1"/>
      <w:numFmt w:val="bullet"/>
      <w:lvlText w:val=""/>
      <w:lvlJc w:val="left"/>
      <w:pPr>
        <w:ind w:left="2880" w:hanging="360"/>
      </w:pPr>
      <w:rPr>
        <w:rFonts w:ascii="Symbol" w:hAnsi="Symbol" w:hint="default"/>
      </w:rPr>
    </w:lvl>
    <w:lvl w:ilvl="4" w:tplc="CD1AEEE0" w:tentative="1">
      <w:start w:val="1"/>
      <w:numFmt w:val="bullet"/>
      <w:lvlText w:val="o"/>
      <w:lvlJc w:val="left"/>
      <w:pPr>
        <w:ind w:left="3600" w:hanging="360"/>
      </w:pPr>
      <w:rPr>
        <w:rFonts w:ascii="Courier New" w:hAnsi="Courier New" w:cs="Courier New" w:hint="default"/>
      </w:rPr>
    </w:lvl>
    <w:lvl w:ilvl="5" w:tplc="B85C4BCC" w:tentative="1">
      <w:start w:val="1"/>
      <w:numFmt w:val="bullet"/>
      <w:lvlText w:val=""/>
      <w:lvlJc w:val="left"/>
      <w:pPr>
        <w:ind w:left="4320" w:hanging="360"/>
      </w:pPr>
      <w:rPr>
        <w:rFonts w:ascii="Wingdings" w:hAnsi="Wingdings" w:hint="default"/>
      </w:rPr>
    </w:lvl>
    <w:lvl w:ilvl="6" w:tplc="32B837AA" w:tentative="1">
      <w:start w:val="1"/>
      <w:numFmt w:val="bullet"/>
      <w:lvlText w:val=""/>
      <w:lvlJc w:val="left"/>
      <w:pPr>
        <w:ind w:left="5040" w:hanging="360"/>
      </w:pPr>
      <w:rPr>
        <w:rFonts w:ascii="Symbol" w:hAnsi="Symbol" w:hint="default"/>
      </w:rPr>
    </w:lvl>
    <w:lvl w:ilvl="7" w:tplc="EDE87342" w:tentative="1">
      <w:start w:val="1"/>
      <w:numFmt w:val="bullet"/>
      <w:lvlText w:val="o"/>
      <w:lvlJc w:val="left"/>
      <w:pPr>
        <w:ind w:left="5760" w:hanging="360"/>
      </w:pPr>
      <w:rPr>
        <w:rFonts w:ascii="Courier New" w:hAnsi="Courier New" w:cs="Courier New" w:hint="default"/>
      </w:rPr>
    </w:lvl>
    <w:lvl w:ilvl="8" w:tplc="0E485DBC"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FE780908">
      <w:start w:val="1"/>
      <w:numFmt w:val="lowerRoman"/>
      <w:lvlText w:val="%1."/>
      <w:lvlJc w:val="right"/>
      <w:pPr>
        <w:ind w:left="720" w:hanging="360"/>
      </w:pPr>
    </w:lvl>
    <w:lvl w:ilvl="1" w:tplc="E8BCF542" w:tentative="1">
      <w:start w:val="1"/>
      <w:numFmt w:val="lowerLetter"/>
      <w:lvlText w:val="%2."/>
      <w:lvlJc w:val="left"/>
      <w:pPr>
        <w:ind w:left="1440" w:hanging="360"/>
      </w:pPr>
    </w:lvl>
    <w:lvl w:ilvl="2" w:tplc="712659CA" w:tentative="1">
      <w:start w:val="1"/>
      <w:numFmt w:val="lowerRoman"/>
      <w:lvlText w:val="%3."/>
      <w:lvlJc w:val="right"/>
      <w:pPr>
        <w:ind w:left="2160" w:hanging="180"/>
      </w:pPr>
    </w:lvl>
    <w:lvl w:ilvl="3" w:tplc="214A71B0" w:tentative="1">
      <w:start w:val="1"/>
      <w:numFmt w:val="decimal"/>
      <w:lvlText w:val="%4."/>
      <w:lvlJc w:val="left"/>
      <w:pPr>
        <w:ind w:left="2880" w:hanging="360"/>
      </w:pPr>
    </w:lvl>
    <w:lvl w:ilvl="4" w:tplc="E62A9CDC" w:tentative="1">
      <w:start w:val="1"/>
      <w:numFmt w:val="lowerLetter"/>
      <w:lvlText w:val="%5."/>
      <w:lvlJc w:val="left"/>
      <w:pPr>
        <w:ind w:left="3600" w:hanging="360"/>
      </w:pPr>
    </w:lvl>
    <w:lvl w:ilvl="5" w:tplc="5128D7CA" w:tentative="1">
      <w:start w:val="1"/>
      <w:numFmt w:val="lowerRoman"/>
      <w:lvlText w:val="%6."/>
      <w:lvlJc w:val="right"/>
      <w:pPr>
        <w:ind w:left="4320" w:hanging="180"/>
      </w:pPr>
    </w:lvl>
    <w:lvl w:ilvl="6" w:tplc="F1EC73CA" w:tentative="1">
      <w:start w:val="1"/>
      <w:numFmt w:val="decimal"/>
      <w:lvlText w:val="%7."/>
      <w:lvlJc w:val="left"/>
      <w:pPr>
        <w:ind w:left="5040" w:hanging="360"/>
      </w:pPr>
    </w:lvl>
    <w:lvl w:ilvl="7" w:tplc="8B32885A" w:tentative="1">
      <w:start w:val="1"/>
      <w:numFmt w:val="lowerLetter"/>
      <w:lvlText w:val="%8."/>
      <w:lvlJc w:val="left"/>
      <w:pPr>
        <w:ind w:left="5760" w:hanging="360"/>
      </w:pPr>
    </w:lvl>
    <w:lvl w:ilvl="8" w:tplc="6FFA39F8"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7E7A"/>
    <w:rsid w:val="000E36C4"/>
    <w:rsid w:val="000E4CD5"/>
    <w:rsid w:val="000E5AA5"/>
    <w:rsid w:val="000F0C7E"/>
    <w:rsid w:val="000F3FEF"/>
    <w:rsid w:val="000F7438"/>
    <w:rsid w:val="00101327"/>
    <w:rsid w:val="00105EB1"/>
    <w:rsid w:val="0011318A"/>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5E38"/>
    <w:rsid w:val="0034778E"/>
    <w:rsid w:val="00351562"/>
    <w:rsid w:val="00353CC9"/>
    <w:rsid w:val="003565AA"/>
    <w:rsid w:val="00357AA9"/>
    <w:rsid w:val="00362133"/>
    <w:rsid w:val="003642EE"/>
    <w:rsid w:val="003653A6"/>
    <w:rsid w:val="00366E88"/>
    <w:rsid w:val="00371A81"/>
    <w:rsid w:val="00371B7B"/>
    <w:rsid w:val="003803C6"/>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46B0B"/>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D4806"/>
    <w:rsid w:val="004E1FDA"/>
    <w:rsid w:val="004E2296"/>
    <w:rsid w:val="004E41A6"/>
    <w:rsid w:val="004F234D"/>
    <w:rsid w:val="004F2380"/>
    <w:rsid w:val="004F6E1D"/>
    <w:rsid w:val="005046E6"/>
    <w:rsid w:val="00522741"/>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3B7"/>
    <w:rsid w:val="00644AC1"/>
    <w:rsid w:val="00645DB8"/>
    <w:rsid w:val="006549A8"/>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317B1"/>
    <w:rsid w:val="0084432B"/>
    <w:rsid w:val="0084521F"/>
    <w:rsid w:val="00845997"/>
    <w:rsid w:val="00845E30"/>
    <w:rsid w:val="00853CFA"/>
    <w:rsid w:val="0087045D"/>
    <w:rsid w:val="00870DB0"/>
    <w:rsid w:val="00877B2D"/>
    <w:rsid w:val="00884AA9"/>
    <w:rsid w:val="00890EEB"/>
    <w:rsid w:val="008970F0"/>
    <w:rsid w:val="008B0F7F"/>
    <w:rsid w:val="008B373A"/>
    <w:rsid w:val="008B79E2"/>
    <w:rsid w:val="008C7D69"/>
    <w:rsid w:val="008D2F10"/>
    <w:rsid w:val="008D5A73"/>
    <w:rsid w:val="008E01B1"/>
    <w:rsid w:val="008E0303"/>
    <w:rsid w:val="008F08B1"/>
    <w:rsid w:val="008F4C7C"/>
    <w:rsid w:val="008F5037"/>
    <w:rsid w:val="008F50A3"/>
    <w:rsid w:val="008F6D1A"/>
    <w:rsid w:val="00904DC9"/>
    <w:rsid w:val="0091111F"/>
    <w:rsid w:val="009122F2"/>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43F03"/>
    <w:rsid w:val="00A5328D"/>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6432"/>
    <w:rsid w:val="00AF6540"/>
    <w:rsid w:val="00B01CBD"/>
    <w:rsid w:val="00B02D83"/>
    <w:rsid w:val="00B039BC"/>
    <w:rsid w:val="00B07A2F"/>
    <w:rsid w:val="00B13AB0"/>
    <w:rsid w:val="00B14B26"/>
    <w:rsid w:val="00B2498B"/>
    <w:rsid w:val="00B36CC7"/>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1A68"/>
    <w:rsid w:val="00CF41BA"/>
    <w:rsid w:val="00D00244"/>
    <w:rsid w:val="00D04979"/>
    <w:rsid w:val="00D05DF4"/>
    <w:rsid w:val="00D12BEF"/>
    <w:rsid w:val="00D12FD0"/>
    <w:rsid w:val="00D16F77"/>
    <w:rsid w:val="00D23FD0"/>
    <w:rsid w:val="00D255D6"/>
    <w:rsid w:val="00D41572"/>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76E4"/>
    <w:rsid w:val="00E14F2F"/>
    <w:rsid w:val="00E46F85"/>
    <w:rsid w:val="00E51AF8"/>
    <w:rsid w:val="00E54C92"/>
    <w:rsid w:val="00E6138B"/>
    <w:rsid w:val="00E61DB9"/>
    <w:rsid w:val="00E632B7"/>
    <w:rsid w:val="00E64422"/>
    <w:rsid w:val="00E64A43"/>
    <w:rsid w:val="00E678C7"/>
    <w:rsid w:val="00E71F21"/>
    <w:rsid w:val="00E75BCC"/>
    <w:rsid w:val="00E92CEF"/>
    <w:rsid w:val="00E95A00"/>
    <w:rsid w:val="00E979B7"/>
    <w:rsid w:val="00EB2504"/>
    <w:rsid w:val="00EB4B87"/>
    <w:rsid w:val="00ED6613"/>
    <w:rsid w:val="00EE0F9E"/>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08BD"/>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2021-07-02T17:25:00Z</dcterms:created>
  <dcterms:modified xsi:type="dcterms:W3CDTF">2021-07-02T21:50:00Z</dcterms:modified>
</cp:coreProperties>
</file>